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33638" cy="3133725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3638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4348163</wp:posOffset>
                </wp:positionH>
                <wp:positionV relativeFrom="paragraph">
                  <wp:posOffset>1567644</wp:posOffset>
                </wp:positionV>
                <wp:extent cx="2162175" cy="1033671"/>
                <wp:effectExtent b="0" l="0" r="0" t="0"/>
                <wp:wrapSquare wrapText="bothSides" distB="45720" distT="45720" distL="114300" distR="11430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6"/>
                          <a:ext cx="2152800" cy="102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Brittany Walter is working full time for Beulahland Assisted Living.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4348163</wp:posOffset>
                </wp:positionH>
                <wp:positionV relativeFrom="paragraph">
                  <wp:posOffset>1567644</wp:posOffset>
                </wp:positionV>
                <wp:extent cx="2162175" cy="1033671"/>
                <wp:effectExtent b="0" l="0" r="0" t="0"/>
                <wp:wrapSquare wrapText="bothSides" distB="45720" distT="45720" distL="114300" distR="114300"/>
                <wp:docPr id="15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0336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4314825</wp:posOffset>
                </wp:positionH>
                <wp:positionV relativeFrom="paragraph">
                  <wp:posOffset>2741295</wp:posOffset>
                </wp:positionV>
                <wp:extent cx="2228850" cy="1285875"/>
                <wp:effectExtent b="0" l="0" r="0" t="0"/>
                <wp:wrapSquare wrapText="bothSides" distB="45720" distT="45720" distL="114300" distR="114300"/>
                <wp:docPr id="2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134275" y="3118025"/>
                          <a:ext cx="1905600" cy="135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1-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Thomas Tygart (Short) graduated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Army basic training on March 25, 2022. His MOS is Combat Engineer.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4314825</wp:posOffset>
                </wp:positionH>
                <wp:positionV relativeFrom="paragraph">
                  <wp:posOffset>2741295</wp:posOffset>
                </wp:positionV>
                <wp:extent cx="2228850" cy="1285875"/>
                <wp:effectExtent b="0" l="0" r="0" t="0"/>
                <wp:wrapSquare wrapText="bothSides" distB="45720" distT="45720" distL="114300" distR="114300"/>
                <wp:docPr id="2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50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2611926</wp:posOffset>
                </wp:positionV>
                <wp:extent cx="2543175" cy="1549747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3797525" y="3059250"/>
                          <a:ext cx="2416500" cy="134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1-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202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Myles Davis spends his time volunteering at Winfield District Fire Department in Marion County. Thanks for your service to the community!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1609725</wp:posOffset>
                </wp:positionH>
                <wp:positionV relativeFrom="paragraph">
                  <wp:posOffset>2611926</wp:posOffset>
                </wp:positionV>
                <wp:extent cx="2543175" cy="1549747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3175" cy="15497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3093720</wp:posOffset>
                </wp:positionV>
                <wp:extent cx="2162175" cy="1038225"/>
                <wp:effectExtent b="0" l="0" r="0" t="0"/>
                <wp:wrapSquare wrapText="bothSides" distB="45720" distT="45720" distL="114300" distR="114300"/>
                <wp:docPr id="20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1"/>
                          <a:ext cx="2152800" cy="83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Vincent Young is working part time at Sheetz.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3093720</wp:posOffset>
                </wp:positionV>
                <wp:extent cx="2162175" cy="1038225"/>
                <wp:effectExtent b="0" l="0" r="0" t="0"/>
                <wp:wrapSquare wrapText="bothSides" distB="45720" distT="45720" distL="114300" distR="114300"/>
                <wp:docPr id="20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038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1741170</wp:posOffset>
                </wp:positionV>
                <wp:extent cx="2066925" cy="1162050"/>
                <wp:effectExtent b="0" l="0" r="0" t="0"/>
                <wp:wrapSquare wrapText="bothSides" distB="45720" distT="45720" distL="114300" distR="11430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6"/>
                          <a:ext cx="2152800" cy="102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Isaac Poling is working full time for Gabes Warehouse.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1741170</wp:posOffset>
                </wp:positionV>
                <wp:extent cx="2066925" cy="1162050"/>
                <wp:effectExtent b="0" l="0" r="0" t="0"/>
                <wp:wrapSquare wrapText="bothSides" distB="45720" distT="45720" distL="114300" distR="114300"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1162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217170</wp:posOffset>
                </wp:positionV>
                <wp:extent cx="2162175" cy="1166437"/>
                <wp:effectExtent b="0" l="0" r="0" t="0"/>
                <wp:wrapSquare wrapText="bothSides" distB="45720" distT="45720" distL="114300" distR="11430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23"/>
                          <a:ext cx="2152800" cy="114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2-2021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Kaiden Asbury is working full time for Carl Walker Construction.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217170</wp:posOffset>
                </wp:positionV>
                <wp:extent cx="2162175" cy="1166437"/>
                <wp:effectExtent b="0" l="0" r="0" t="0"/>
                <wp:wrapSquare wrapText="bothSides" distB="45720" distT="45720" distL="114300" distR="114300"/>
                <wp:docPr id="14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1664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4219575</wp:posOffset>
                </wp:positionH>
                <wp:positionV relativeFrom="paragraph">
                  <wp:posOffset>216999</wp:posOffset>
                </wp:positionV>
                <wp:extent cx="2266950" cy="2925700"/>
                <wp:effectExtent b="0" l="0" r="0" t="0"/>
                <wp:wrapSquare wrapText="bothSides" distB="57150" distT="57150" distL="57150" distR="5715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17300" y="2757322"/>
                          <a:ext cx="2257500" cy="28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Attention Mentors: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Class 2-21 Mentors: Monthly Reports are due by the 19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th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of each month.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Class 1-21 Mentors: Monthly Reports are due by the 3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superscript"/>
                              </w:rPr>
                              <w:t xml:space="preserve">rd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of each month.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Online reports may be sent through Survey Monkey or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vertAlign w:val="baseline"/>
                              </w:rPr>
                              <w:t xml:space="preserve">www.wvchallenge.org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If unable to submit a report online, please call or text in a report.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4219575</wp:posOffset>
                </wp:positionH>
                <wp:positionV relativeFrom="paragraph">
                  <wp:posOffset>216999</wp:posOffset>
                </wp:positionV>
                <wp:extent cx="2266950" cy="2925700"/>
                <wp:effectExtent b="0" l="0" r="0" t="0"/>
                <wp:wrapSquare wrapText="bothSides" distB="57150" distT="57150" distL="57150" distR="57150"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6950" cy="2925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-695324</wp:posOffset>
                </wp:positionH>
                <wp:positionV relativeFrom="paragraph">
                  <wp:posOffset>89582</wp:posOffset>
                </wp:positionV>
                <wp:extent cx="2314575" cy="2810807"/>
                <wp:effectExtent b="0" l="0" r="0" t="0"/>
                <wp:wrapSquare wrapText="bothSides" distB="45720" distT="45720" distL="114300" distR="11430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193475" y="2470313"/>
                          <a:ext cx="2305050" cy="261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RPM Assistant’s Contact Information: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Office hours are Mon- Fri 730am-400pm.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Carpenter- 304.276.9857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Lowdermilk- 304.282.4313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Manier- 304.435.5419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Mrs. McCrobie- 304.435.5298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Mr. Parks- 304.282.4360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Ms. Thomas- 304.376.6376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-695324</wp:posOffset>
                </wp:positionH>
                <wp:positionV relativeFrom="paragraph">
                  <wp:posOffset>89582</wp:posOffset>
                </wp:positionV>
                <wp:extent cx="2314575" cy="2810807"/>
                <wp:effectExtent b="0" l="0" r="0" t="0"/>
                <wp:wrapSquare wrapText="bothSides" distB="45720" distT="45720" distL="114300" distR="114300"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4575" cy="28108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88133</wp:posOffset>
                </wp:positionV>
                <wp:extent cx="2162175" cy="1536282"/>
                <wp:effectExtent b="0" l="0" r="0" t="0"/>
                <wp:wrapSquare wrapText="bothSides" distB="45720" distT="45720" distL="114300" distR="114300"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269675" y="3118013"/>
                          <a:ext cx="2152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Robert Ward enlisted in the United States Marines and shipped to basic training on March 7, 2022.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1800225</wp:posOffset>
                </wp:positionH>
                <wp:positionV relativeFrom="paragraph">
                  <wp:posOffset>88133</wp:posOffset>
                </wp:positionV>
                <wp:extent cx="2162175" cy="1536282"/>
                <wp:effectExtent b="0" l="0" r="0" t="0"/>
                <wp:wrapSquare wrapText="bothSides" distB="45720" distT="45720" distL="114300" distR="114300"/>
                <wp:docPr id="1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2175" cy="15362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1733550</wp:posOffset>
                </wp:positionH>
                <wp:positionV relativeFrom="paragraph">
                  <wp:posOffset>2798445</wp:posOffset>
                </wp:positionV>
                <wp:extent cx="1762125" cy="1285875"/>
                <wp:effectExtent b="0" l="0" r="0" t="0"/>
                <wp:wrapSquare wrapText="bothSides" distB="45720" distT="4572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69700" y="3141825"/>
                          <a:ext cx="1752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Class 1-2021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Graduate Dakota Cox is enrolled as a full time student at Lakeland College in Illinois.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1733550</wp:posOffset>
                </wp:positionH>
                <wp:positionV relativeFrom="paragraph">
                  <wp:posOffset>2798445</wp:posOffset>
                </wp:positionV>
                <wp:extent cx="1762125" cy="1285875"/>
                <wp:effectExtent b="0" l="0" r="0" t="0"/>
                <wp:wrapSquare wrapText="bothSides" distB="45720" distT="45720" distL="114300" distR="11430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2125" cy="1285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120307</wp:posOffset>
                </wp:positionV>
                <wp:extent cx="4114800" cy="5667375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00" y="46775"/>
                          <a:ext cx="4412700" cy="676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NAPA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NATIONAL HIRING EVENT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APRIL 21, 2022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WV LOCATIONS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Ravenswood                    Lavalette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Montgomery                   Cowen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Oceana                             Webster Springs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Morgantown                   Marlington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Bridgeport                       Union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Grantsville                       Princeton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Glennville                        Bluefield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Weston                            Beckley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West Union                     Sutton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Clarksburg                       Clendenin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Harrisville                        Blacksville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 Salem                               Parkersburg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Kingwood                         Moundsville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Buckhannon                    Wellsburg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Belington                         Nitro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Elkins                                South Charleston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Fairmont                          Charleston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Grafton                             Hurricane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Mannington                    Huntington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                 New Martinsville           Barboursville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120307</wp:posOffset>
                </wp:positionV>
                <wp:extent cx="4114800" cy="5667375"/>
                <wp:effectExtent b="0" l="0" r="0" t="0"/>
                <wp:wrapNone/>
                <wp:docPr id="1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14800" cy="5667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123825</wp:posOffset>
                </wp:positionV>
                <wp:extent cx="2590800" cy="34701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38" y="1846425"/>
                          <a:ext cx="221932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Mountaineer Job ChalleNGe Program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NOW OFFERING TASC PROGRAM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Must have completed at least 2 sections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of the TASC exam prior to attending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For more information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please call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304-435-5231 or visit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  <w:t xml:space="preserve">www.wvchallenge.org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123825</wp:posOffset>
                </wp:positionV>
                <wp:extent cx="2590800" cy="3470100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3470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                   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110537</wp:posOffset>
                </wp:positionV>
                <wp:extent cx="2590800" cy="2432824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50" y="1846425"/>
                          <a:ext cx="3099900" cy="20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GESTAMP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Now Hiring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8"/>
                                <w:u w:val="single"/>
                                <w:vertAlign w:val="baseline"/>
                              </w:rPr>
                              <w:t xml:space="preserve">www.gestamp.com/about-us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OPENINGS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Tool and Die Apprentice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Maintenance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Customer Service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110537</wp:posOffset>
                </wp:positionV>
                <wp:extent cx="2590800" cy="2432824"/>
                <wp:effectExtent b="0" l="0" r="0" t="0"/>
                <wp:wrapNone/>
                <wp:docPr id="1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24328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                                </w: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4867275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4867275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3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2305762</wp:posOffset>
                </wp:positionV>
                <wp:extent cx="1928813" cy="27051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50" y="1846425"/>
                          <a:ext cx="2219400" cy="203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REMINDER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All Graduates have access to Virtual Job Shadow.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This is a great tool to search for employment and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colleges.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-619124</wp:posOffset>
                </wp:positionH>
                <wp:positionV relativeFrom="paragraph">
                  <wp:posOffset>2305762</wp:posOffset>
                </wp:positionV>
                <wp:extent cx="1928813" cy="2705100"/>
                <wp:effectExtent b="0" l="0" r="0" t="0"/>
                <wp:wrapNone/>
                <wp:docPr id="16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813" cy="270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3343275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0000FF"/>
                        </a:solidFill>
                        <a:ln cap="flat" cmpd="sng" w="9525">
                          <a:solidFill>
                            <a:srgbClr val="0000FF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3343275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1728788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1655900" y="1227325"/>
                          <a:ext cx="2328000" cy="2250000"/>
                        </a:xfrm>
                        <a:prstGeom prst="star5">
                          <a:avLst>
                            <a:gd fmla="val 19098" name="adj"/>
                            <a:gd fmla="val 105146" name="hf"/>
                            <a:gd fmla="val 110557" name="vf"/>
                          </a:avLst>
                        </a:prstGeom>
                        <a:solidFill>
                          <a:srgbClr val="FF0000"/>
                        </a:solidFill>
                        <a:ln cap="flat" cmpd="sng" w="9525">
                          <a:solidFill>
                            <a:srgbClr val="FF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1728788</wp:posOffset>
                </wp:positionH>
                <wp:positionV relativeFrom="paragraph">
                  <wp:posOffset>4095750</wp:posOffset>
                </wp:positionV>
                <wp:extent cx="1256485" cy="1215623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6485" cy="12156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2305762</wp:posOffset>
                </wp:positionV>
                <wp:extent cx="2505075" cy="1701398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50" y="1846425"/>
                          <a:ext cx="3099900" cy="18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DIRECT TV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Hiring Now!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Apply at jobs.directv.com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Complete the virtual job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tryout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And schedule and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 person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interview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1314450</wp:posOffset>
                </wp:positionH>
                <wp:positionV relativeFrom="paragraph">
                  <wp:posOffset>2305762</wp:posOffset>
                </wp:positionV>
                <wp:extent cx="2505075" cy="1701398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7013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2305050</wp:posOffset>
                </wp:positionV>
                <wp:extent cx="2590800" cy="1949042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236350" y="1846425"/>
                          <a:ext cx="3099900" cy="180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  <w:t xml:space="preserve">UNITED TALENT STAFFING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u w:val="singl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Jobs Available Now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Apply at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99"/>
                                <w:sz w:val="28"/>
                                <w:u w:val="single"/>
                                <w:vertAlign w:val="baseline"/>
                              </w:rPr>
                              <w:t xml:space="preserve">www.utalent.com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INTERVIEW TODAY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START TOMORROW!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20" w:before="0" w:line="285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ff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3819525</wp:posOffset>
                </wp:positionH>
                <wp:positionV relativeFrom="paragraph">
                  <wp:posOffset>2305050</wp:posOffset>
                </wp:positionV>
                <wp:extent cx="2590800" cy="1949042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0800" cy="19490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26" w:type="default"/>
      <w:headerReference r:id="rId27" w:type="even"/>
      <w:footerReference r:id="rId28" w:type="default"/>
      <w:footerReference r:id="rId29" w:type="even"/>
      <w:pgSz w:h="15840" w:w="12240" w:orient="portrait"/>
      <w:pgMar w:bottom="1440" w:top="270" w:left="1440" w:right="1440" w:header="9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spacing w:after="240" w:before="240" w:line="240" w:lineRule="auto"/>
      <w:jc w:val="center"/>
      <w:rPr>
        <w:rFonts w:ascii="Merriweather" w:cs="Merriweather" w:eastAsia="Merriweather" w:hAnsi="Merriweather"/>
        <w:b w:val="1"/>
        <w:i w:val="1"/>
        <w:sz w:val="21"/>
        <w:szCs w:val="21"/>
        <w:highlight w:val="white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39"/>
        <w:szCs w:val="39"/>
        <w:highlight w:val="red"/>
        <w:rtl w:val="0"/>
      </w:rPr>
      <w:t xml:space="preserve">Mountaineer ChalleNGe Academy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37"/>
        <w:szCs w:val="37"/>
        <w:highlight w:val="red"/>
        <w:rtl w:val="0"/>
      </w:rPr>
      <w:t xml:space="preserve">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1"/>
        <w:szCs w:val="21"/>
        <w:highlight w:val="red"/>
        <w:rtl w:val="0"/>
      </w:rPr>
      <w:t xml:space="preserve">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1"/>
        <w:szCs w:val="21"/>
        <w:highlight w:val="white"/>
        <w:rtl w:val="0"/>
      </w:rPr>
      <w:t xml:space="preserve">                                </w:t>
    </w:r>
  </w:p>
  <w:p w:rsidR="00000000" w:rsidDel="00000000" w:rsidP="00000000" w:rsidRDefault="00000000" w:rsidRPr="00000000" w14:paraId="0000002D">
    <w:pPr>
      <w:spacing w:after="240" w:before="240" w:line="240" w:lineRule="auto"/>
      <w:ind w:left="-1080" w:right="-900" w:firstLine="0"/>
      <w:jc w:val="center"/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  <mc:AlternateContent>
        <mc:Choice Requires="wpg">
          <w:drawing>
            <wp:inline distB="114300" distT="114300" distL="114300" distR="114300">
              <wp:extent cx="1081088" cy="1076428"/>
              <wp:effectExtent b="0" l="0" r="0" t="0"/>
              <wp:docPr id="2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207825" y="1071475"/>
                        <a:ext cx="2191800" cy="2181900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00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1081088" cy="1076428"/>
              <wp:effectExtent b="0" l="0" r="0" t="0"/>
              <wp:docPr id="22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1088" cy="107642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  <w:rtl w:val="0"/>
      </w:rPr>
      <w:t xml:space="preserve">The ChalleNGer PR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77"/>
        <w:szCs w:val="77"/>
        <w:shd w:fill="1155cc" w:val="clear"/>
      </w:rPr>
      <mc:AlternateContent>
        <mc:Choice Requires="wpg">
          <w:drawing>
            <wp:inline distB="114300" distT="114300" distL="114300" distR="114300">
              <wp:extent cx="1081088" cy="1076428"/>
              <wp:effectExtent b="0" l="0" r="0" t="0"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207825" y="1071475"/>
                        <a:ext cx="2191800" cy="2181900"/>
                      </a:xfrm>
                      <a:prstGeom prst="star5">
                        <a:avLst>
                          <a:gd fmla="val 19098" name="adj"/>
                          <a:gd fmla="val 105146" name="hf"/>
                          <a:gd fmla="val 110557" name="vf"/>
                        </a:avLst>
                      </a:prstGeom>
                      <a:solidFill>
                        <a:srgbClr val="FF0000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114300" distT="114300" distL="114300" distR="114300">
              <wp:extent cx="1081088" cy="1076428"/>
              <wp:effectExtent b="0" l="0" r="0" t="0"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81088" cy="1076428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rPr>
        <w:rFonts w:ascii="Merriweather" w:cs="Merriweather" w:eastAsia="Merriweather" w:hAnsi="Merriweather"/>
        <w:b w:val="1"/>
        <w:i w:val="1"/>
        <w:sz w:val="25"/>
        <w:szCs w:val="25"/>
        <w:highlight w:val="red"/>
      </w:rPr>
    </w:pPr>
    <w:r w:rsidDel="00000000" w:rsidR="00000000" w:rsidRPr="00000000">
      <w:rPr>
        <w:rFonts w:ascii="Merriweather" w:cs="Merriweather" w:eastAsia="Merriweather" w:hAnsi="Merriweather"/>
        <w:b w:val="1"/>
        <w:i w:val="1"/>
        <w:sz w:val="37"/>
        <w:szCs w:val="37"/>
        <w:highlight w:val="white"/>
        <w:rtl w:val="0"/>
      </w:rPr>
      <w:t xml:space="preserve">                                                  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5"/>
        <w:szCs w:val="25"/>
        <w:highlight w:val="white"/>
        <w:rtl w:val="0"/>
      </w:rPr>
      <w:t xml:space="preserve">          </w:t>
    </w:r>
    <w:r w:rsidDel="00000000" w:rsidR="00000000" w:rsidRPr="00000000">
      <w:rPr>
        <w:rFonts w:ascii="Merriweather" w:cs="Merriweather" w:eastAsia="Merriweather" w:hAnsi="Merriweather"/>
        <w:b w:val="1"/>
        <w:i w:val="1"/>
        <w:sz w:val="25"/>
        <w:szCs w:val="25"/>
        <w:highlight w:val="red"/>
        <w:rtl w:val="0"/>
      </w:rPr>
      <w:t xml:space="preserve">March 2022 Issue 65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-671512</wp:posOffset>
              </wp:positionH>
              <wp:positionV relativeFrom="paragraph">
                <wp:posOffset>24812</wp:posOffset>
              </wp:positionV>
              <wp:extent cx="7106859" cy="810850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7" name="Shape 7"/>
                    <wps:spPr>
                      <a:xfrm>
                        <a:off x="1805271" y="3386444"/>
                        <a:ext cx="7081459" cy="787113"/>
                      </a:xfrm>
                      <a:prstGeom prst="ribbon2">
                        <a:avLst>
                          <a:gd fmla="val 16667" name="adj1"/>
                          <a:gd fmla="val 50000" name="adj2"/>
                        </a:avLst>
                      </a:prstGeom>
                      <a:solidFill>
                        <a:schemeClr val="accent1"/>
                      </a:solidFill>
                      <a:ln cap="flat" cmpd="sng" w="25400">
                        <a:solidFill>
                          <a:srgbClr val="395E89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8"/>
                              <w:vertAlign w:val="baseline"/>
                            </w:rPr>
                            <w:t xml:space="preserve">    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  </w:t>
                          </w:r>
                          <w:r w:rsidDel="00000000" w:rsidR="00000000" w:rsidRPr="00000000">
                            <w:rPr>
                              <w:rFonts w:ascii="Merriweather" w:cs="Merriweather" w:eastAsia="Merriweather" w:hAnsi="Merriweather"/>
                              <w:b w:val="1"/>
                              <w:i w:val="1"/>
                              <w:smallCaps w:val="0"/>
                              <w:strike w:val="0"/>
                              <w:color w:val="000000"/>
                              <w:sz w:val="30"/>
                              <w:vertAlign w:val="baseline"/>
                            </w:rPr>
                            <w:t xml:space="preserve"> PLACEMENT OPPORTUNITIES</w:t>
                          </w: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-671512</wp:posOffset>
              </wp:positionH>
              <wp:positionV relativeFrom="paragraph">
                <wp:posOffset>24812</wp:posOffset>
              </wp:positionV>
              <wp:extent cx="7106859" cy="810850"/>
              <wp:effectExtent b="0" l="0" r="0" t="0"/>
              <wp:wrapNone/>
              <wp:docPr id="7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06859" cy="810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image" Target="media/image12.png"/><Relationship Id="rId21" Type="http://schemas.openxmlformats.org/officeDocument/2006/relationships/image" Target="media/image17.png"/><Relationship Id="rId24" Type="http://schemas.openxmlformats.org/officeDocument/2006/relationships/image" Target="media/image4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header" Target="header1.xml"/><Relationship Id="rId25" Type="http://schemas.openxmlformats.org/officeDocument/2006/relationships/image" Target="media/image5.png"/><Relationship Id="rId28" Type="http://schemas.openxmlformats.org/officeDocument/2006/relationships/footer" Target="footer2.xml"/><Relationship Id="rId27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29" Type="http://schemas.openxmlformats.org/officeDocument/2006/relationships/footer" Target="footer1.xml"/><Relationship Id="rId7" Type="http://schemas.openxmlformats.org/officeDocument/2006/relationships/image" Target="media/image16.png"/><Relationship Id="rId8" Type="http://schemas.openxmlformats.org/officeDocument/2006/relationships/image" Target="media/image22.png"/><Relationship Id="rId11" Type="http://schemas.openxmlformats.org/officeDocument/2006/relationships/image" Target="media/image9.png"/><Relationship Id="rId10" Type="http://schemas.openxmlformats.org/officeDocument/2006/relationships/image" Target="media/image21.png"/><Relationship Id="rId13" Type="http://schemas.openxmlformats.org/officeDocument/2006/relationships/image" Target="media/image6.png"/><Relationship Id="rId12" Type="http://schemas.openxmlformats.org/officeDocument/2006/relationships/image" Target="media/image15.png"/><Relationship Id="rId15" Type="http://schemas.openxmlformats.org/officeDocument/2006/relationships/image" Target="media/image20.png"/><Relationship Id="rId14" Type="http://schemas.openxmlformats.org/officeDocument/2006/relationships/image" Target="media/image7.png"/><Relationship Id="rId17" Type="http://schemas.openxmlformats.org/officeDocument/2006/relationships/image" Target="media/image18.png"/><Relationship Id="rId16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3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